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3E0C" w14:textId="20E11307" w:rsidR="00EC1FDA" w:rsidRDefault="000F3A0B" w:rsidP="00EC1FDA">
      <w:pPr>
        <w:pStyle w:val="Title"/>
        <w:rPr>
          <w:i/>
        </w:rPr>
      </w:pPr>
      <w:r>
        <w:t>Checklist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EC1FDA">
        <w:rPr>
          <w:spacing w:val="-3"/>
        </w:rPr>
        <w:t xml:space="preserve">Texas A&amp;M AgriLife Research and Extension Service </w:t>
      </w:r>
      <w:r w:rsidR="00ED42A9">
        <w:t xml:space="preserve">Professorial </w:t>
      </w:r>
      <w:r w:rsidR="00EC1FDA">
        <w:t>Faculty</w:t>
      </w:r>
    </w:p>
    <w:p w14:paraId="7180E16C" w14:textId="36B6686D" w:rsidR="0069366C" w:rsidRDefault="0069366C" w:rsidP="00ED42A9">
      <w:pPr>
        <w:pStyle w:val="Title"/>
        <w:rPr>
          <w:i/>
        </w:rPr>
      </w:pPr>
    </w:p>
    <w:p w14:paraId="7854E53E" w14:textId="77777777" w:rsidR="0069366C" w:rsidRDefault="0069366C">
      <w:pPr>
        <w:pStyle w:val="BodyText"/>
        <w:spacing w:before="9"/>
        <w:ind w:left="0" w:firstLine="0"/>
        <w:rPr>
          <w:i/>
          <w:sz w:val="38"/>
        </w:rPr>
      </w:pPr>
    </w:p>
    <w:p w14:paraId="6BEB62D9" w14:textId="77777777" w:rsidR="0069366C" w:rsidRDefault="000F3A0B">
      <w:pPr>
        <w:pStyle w:val="BodyText"/>
        <w:spacing w:before="0"/>
        <w:ind w:left="100" w:firstLine="0"/>
      </w:pPr>
      <w:r>
        <w:t>Candidate</w:t>
      </w:r>
      <w:r>
        <w:rPr>
          <w:spacing w:val="-6"/>
        </w:rPr>
        <w:t xml:space="preserve"> </w:t>
      </w:r>
      <w:r>
        <w:rPr>
          <w:spacing w:val="-2"/>
        </w:rPr>
        <w:t>Statement:</w:t>
      </w:r>
    </w:p>
    <w:p w14:paraId="403C0B41" w14:textId="3A95BAD9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name</w:t>
      </w:r>
      <w:r>
        <w:rPr>
          <w:spacing w:val="-6"/>
        </w:rPr>
        <w:t xml:space="preserve"> </w:t>
      </w:r>
      <w:r w:rsidR="00727930">
        <w:rPr>
          <w:spacing w:val="-6"/>
        </w:rPr>
        <w:t xml:space="preserve">on Impact Statement </w:t>
      </w:r>
      <w:r>
        <w:t>matches</w:t>
      </w:r>
      <w:r>
        <w:rPr>
          <w:spacing w:val="-5"/>
        </w:rPr>
        <w:t xml:space="preserve"> </w:t>
      </w:r>
      <w:r w:rsidR="00727930">
        <w:rPr>
          <w:spacing w:val="-5"/>
        </w:rPr>
        <w:t xml:space="preserve">with </w:t>
      </w:r>
      <w:r>
        <w:rPr>
          <w:spacing w:val="-5"/>
        </w:rPr>
        <w:t>CV</w:t>
      </w:r>
      <w:r w:rsidR="00727930">
        <w:rPr>
          <w:spacing w:val="-5"/>
        </w:rPr>
        <w:t>.</w:t>
      </w:r>
    </w:p>
    <w:p w14:paraId="440F3CAD" w14:textId="1D2DE4D6" w:rsidR="0069366C" w:rsidRDefault="000F3A0B" w:rsidP="00EC1F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Correct</w:t>
      </w:r>
      <w:r>
        <w:rPr>
          <w:spacing w:val="-2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C1FDA">
        <w:rPr>
          <w:spacing w:val="-2"/>
        </w:rPr>
        <w:t>Impact S</w:t>
      </w:r>
      <w:r>
        <w:rPr>
          <w:spacing w:val="-2"/>
        </w:rPr>
        <w:t>tatement</w:t>
      </w:r>
      <w:r w:rsidR="00EC1FDA">
        <w:rPr>
          <w:spacing w:val="-2"/>
        </w:rPr>
        <w:t xml:space="preserve">, and the statement is </w:t>
      </w:r>
      <w:r>
        <w:t>3</w:t>
      </w:r>
      <w:r w:rsidRPr="00EC1FDA">
        <w:rPr>
          <w:spacing w:val="-4"/>
        </w:rPr>
        <w:t xml:space="preserve"> </w:t>
      </w:r>
      <w:r>
        <w:t>pages</w:t>
      </w:r>
      <w:r w:rsidRPr="00EC1FDA">
        <w:rPr>
          <w:spacing w:val="-5"/>
        </w:rPr>
        <w:t xml:space="preserve"> </w:t>
      </w:r>
      <w:r>
        <w:t>(maximum),</w:t>
      </w:r>
      <w:r w:rsidRPr="00EC1FDA">
        <w:rPr>
          <w:spacing w:val="-3"/>
        </w:rPr>
        <w:t xml:space="preserve"> </w:t>
      </w:r>
      <w:r>
        <w:t>single-spaced;</w:t>
      </w:r>
      <w:r w:rsidRPr="00EC1FDA">
        <w:rPr>
          <w:spacing w:val="-4"/>
        </w:rPr>
        <w:t xml:space="preserve"> </w:t>
      </w:r>
      <w:r>
        <w:t>1</w:t>
      </w:r>
      <w:r w:rsidR="00ED42A9">
        <w:t>1</w:t>
      </w:r>
      <w:r w:rsidRPr="00EC1FDA">
        <w:rPr>
          <w:spacing w:val="-3"/>
        </w:rPr>
        <w:t xml:space="preserve"> </w:t>
      </w:r>
      <w:r>
        <w:t>pt</w:t>
      </w:r>
      <w:r w:rsidRPr="00EC1FDA">
        <w:rPr>
          <w:spacing w:val="-2"/>
        </w:rPr>
        <w:t xml:space="preserve"> </w:t>
      </w:r>
      <w:r>
        <w:t>font</w:t>
      </w:r>
      <w:r w:rsidRPr="00EC1FDA">
        <w:rPr>
          <w:spacing w:val="-5"/>
        </w:rPr>
        <w:t xml:space="preserve"> </w:t>
      </w:r>
      <w:r>
        <w:t>minimum;</w:t>
      </w:r>
      <w:r w:rsidRPr="00EC1FDA">
        <w:rPr>
          <w:spacing w:val="-4"/>
        </w:rPr>
        <w:t xml:space="preserve"> </w:t>
      </w:r>
      <w:r w:rsidR="00ED42A9" w:rsidRPr="00EC1FDA">
        <w:rPr>
          <w:spacing w:val="-4"/>
        </w:rPr>
        <w:t xml:space="preserve">Arial or New Times Roman font, </w:t>
      </w:r>
      <w:r>
        <w:t>1-inch</w:t>
      </w:r>
      <w:r w:rsidRPr="00EC1FDA">
        <w:rPr>
          <w:spacing w:val="-5"/>
        </w:rPr>
        <w:t xml:space="preserve"> </w:t>
      </w:r>
      <w:r w:rsidRPr="00EC1FDA">
        <w:rPr>
          <w:spacing w:val="-2"/>
        </w:rPr>
        <w:t>margins</w:t>
      </w:r>
      <w:r w:rsidR="00727930">
        <w:rPr>
          <w:spacing w:val="-2"/>
        </w:rPr>
        <w:t>.</w:t>
      </w:r>
    </w:p>
    <w:p w14:paraId="17979324" w14:textId="3797D9E8" w:rsidR="0069366C" w:rsidRPr="00007845" w:rsidRDefault="000F3A0B" w:rsidP="000078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6" w:lineRule="auto"/>
        <w:ind w:right="888"/>
        <w:rPr>
          <w:b/>
          <w:bCs/>
        </w:rPr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 w:rsidR="00727930">
        <w:rPr>
          <w:spacing w:val="-3"/>
        </w:rPr>
        <w:t xml:space="preserve">to the document </w:t>
      </w:r>
      <w:r w:rsidR="00EC1FDA" w:rsidRPr="00EC1FDA">
        <w:rPr>
          <w:b/>
          <w:bCs/>
        </w:rPr>
        <w:t>Guidelines for the Promotion of Texas A&amp;M AgriLife Research and Extension Service Faculty and Joint Appointments</w:t>
      </w:r>
      <w:r w:rsidR="00727930">
        <w:rPr>
          <w:b/>
          <w:bCs/>
        </w:rPr>
        <w:t xml:space="preserve"> for more detail</w:t>
      </w:r>
      <w:r>
        <w:t>.</w:t>
      </w:r>
    </w:p>
    <w:p w14:paraId="2CF47AD6" w14:textId="77777777" w:rsidR="0069366C" w:rsidRDefault="000F3A0B">
      <w:pPr>
        <w:pStyle w:val="BodyText"/>
        <w:spacing w:before="162"/>
        <w:ind w:left="100" w:firstLine="0"/>
      </w:pPr>
      <w:r>
        <w:t>Candidate</w:t>
      </w:r>
      <w:r>
        <w:rPr>
          <w:spacing w:val="-6"/>
        </w:rPr>
        <w:t xml:space="preserve"> </w:t>
      </w:r>
      <w:r>
        <w:rPr>
          <w:spacing w:val="-5"/>
        </w:rPr>
        <w:t>CV:</w:t>
      </w:r>
    </w:p>
    <w:p w14:paraId="1A6D9375" w14:textId="6DA21FE8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6" w:line="259" w:lineRule="auto"/>
        <w:ind w:right="1067"/>
      </w:pPr>
      <w:r>
        <w:t>G</w:t>
      </w:r>
      <w:r>
        <w:t>rant</w:t>
      </w:r>
      <w:r>
        <w:rPr>
          <w:spacing w:val="-1"/>
        </w:rPr>
        <w:t xml:space="preserve"> </w:t>
      </w:r>
      <w:r>
        <w:t>totals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CV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786514" w:rsidRPr="00786514">
        <w:rPr>
          <w:b/>
          <w:bCs/>
          <w:spacing w:val="-2"/>
        </w:rPr>
        <w:t>AgriLife Research and Extension Summary Chart for Grants and Other Funding</w:t>
      </w:r>
      <w:r w:rsidR="00786514">
        <w:rPr>
          <w:spacing w:val="-2"/>
        </w:rPr>
        <w:t>.</w:t>
      </w:r>
    </w:p>
    <w:p w14:paraId="78BEBC3A" w14:textId="77777777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Make</w:t>
      </w:r>
      <w:r>
        <w:rPr>
          <w:spacing w:val="-8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CV</w:t>
      </w:r>
      <w:r>
        <w:rPr>
          <w:spacing w:val="-7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Interfolio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dossier</w:t>
      </w:r>
    </w:p>
    <w:p w14:paraId="4847FD46" w14:textId="77777777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9" w:lineRule="auto"/>
        <w:ind w:right="1074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information:</w:t>
      </w:r>
      <w:r>
        <w:rPr>
          <w:spacing w:val="-2"/>
        </w:rPr>
        <w:t xml:space="preserve"> </w:t>
      </w:r>
      <w:proofErr w:type="gramStart"/>
      <w:r>
        <w:t>i.e.</w:t>
      </w:r>
      <w:proofErr w:type="gramEnd"/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t>marital</w:t>
      </w:r>
      <w:r>
        <w:rPr>
          <w:spacing w:val="-5"/>
        </w:rPr>
        <w:t xml:space="preserve"> </w:t>
      </w:r>
      <w:r>
        <w:t>status,</w:t>
      </w:r>
      <w:r>
        <w:rPr>
          <w:spacing w:val="-5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birthday, citizenship, UIN, SSN, etc.</w:t>
      </w:r>
    </w:p>
    <w:p w14:paraId="0CCC382E" w14:textId="2ABA4358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9" w:lineRule="auto"/>
        <w:ind w:right="912"/>
      </w:pPr>
      <w:r>
        <w:t xml:space="preserve">After the dossier is sent for external reviews and before the dossier is submitted to the </w:t>
      </w:r>
      <w:r w:rsidR="00786514">
        <w:t>AgriLife Research and/or Extension Peer Review Committees</w:t>
      </w:r>
      <w:r>
        <w:t>,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substantive</w:t>
      </w:r>
      <w:r>
        <w:rPr>
          <w:spacing w:val="-2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CV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grants,</w:t>
      </w:r>
      <w:r>
        <w:rPr>
          <w:spacing w:val="-3"/>
        </w:rPr>
        <w:t xml:space="preserve"> </w:t>
      </w:r>
      <w:r>
        <w:t>publications, awards, etc.) can be submitted in a memo through the Department Head stating exactly what has changed. The memo should contain a statement that the candidate deems</w:t>
      </w:r>
      <w:r>
        <w:t xml:space="preserve"> the changes to be accurate 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date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signed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candidate. This</w:t>
      </w:r>
      <w:r>
        <w:rPr>
          <w:spacing w:val="-2"/>
        </w:rPr>
        <w:t xml:space="preserve"> </w:t>
      </w:r>
      <w:r>
        <w:t>memo will be placed in front of the original CV in Interfolio.</w:t>
      </w:r>
    </w:p>
    <w:p w14:paraId="1193F6B5" w14:textId="77777777" w:rsidR="0069366C" w:rsidRDefault="000F3A0B">
      <w:pPr>
        <w:pStyle w:val="BodyText"/>
        <w:spacing w:before="155"/>
        <w:ind w:left="100" w:firstLine="0"/>
      </w:pPr>
      <w:r>
        <w:t>Verification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Contents</w:t>
      </w:r>
      <w:r>
        <w:rPr>
          <w:spacing w:val="-4"/>
        </w:rPr>
        <w:t xml:space="preserve"> </w:t>
      </w:r>
      <w:r>
        <w:rPr>
          <w:spacing w:val="-2"/>
        </w:rPr>
        <w:t>Statement:</w:t>
      </w:r>
    </w:p>
    <w:p w14:paraId="746C47DB" w14:textId="77777777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/>
      </w:pP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lists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candidate.</w:t>
      </w:r>
    </w:p>
    <w:p w14:paraId="790D8F0C" w14:textId="174729E0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1364"/>
      </w:pP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007845">
        <w:t xml:space="preserve">include the </w:t>
      </w:r>
      <w:r>
        <w:t>Candidate</w:t>
      </w:r>
      <w:r>
        <w:rPr>
          <w:spacing w:val="-2"/>
        </w:rPr>
        <w:t xml:space="preserve"> </w:t>
      </w:r>
      <w:r>
        <w:t>External Reviewer Checklist</w:t>
      </w:r>
    </w:p>
    <w:p w14:paraId="19705EFC" w14:textId="77777777" w:rsidR="00786514" w:rsidRDefault="000F3A0B" w:rsidP="007865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393" w:lineRule="auto"/>
        <w:ind w:left="100" w:right="1460" w:firstLine="359"/>
      </w:pPr>
      <w:r>
        <w:t>Make</w:t>
      </w:r>
      <w:r>
        <w:rPr>
          <w:spacing w:val="-9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matches</w:t>
      </w:r>
      <w:r>
        <w:rPr>
          <w:spacing w:val="-12"/>
        </w:rPr>
        <w:t xml:space="preserve"> </w:t>
      </w:r>
      <w:r>
        <w:t xml:space="preserve">CV </w:t>
      </w:r>
    </w:p>
    <w:p w14:paraId="1835AE2E" w14:textId="5312F5E6" w:rsidR="0069366C" w:rsidRDefault="00786514" w:rsidP="00786514">
      <w:pPr>
        <w:tabs>
          <w:tab w:val="left" w:pos="820"/>
          <w:tab w:val="left" w:pos="821"/>
        </w:tabs>
        <w:spacing w:before="2" w:line="393" w:lineRule="auto"/>
        <w:ind w:left="459" w:right="1460"/>
      </w:pPr>
      <w:r w:rsidRPr="00786514">
        <w:t>AgriLife Research and Extensi</w:t>
      </w:r>
      <w:r>
        <w:t xml:space="preserve">on </w:t>
      </w:r>
      <w:r w:rsidRPr="00786514">
        <w:t>Summary Chart for Grants and Other Funding</w:t>
      </w:r>
      <w:r>
        <w:t>:</w:t>
      </w:r>
    </w:p>
    <w:p w14:paraId="5E67E710" w14:textId="77777777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</w:pPr>
      <w:r>
        <w:t>Correct</w:t>
      </w:r>
      <w:r>
        <w:rPr>
          <w:spacing w:val="-4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Spreadsheet</w:t>
      </w:r>
      <w:r>
        <w:rPr>
          <w:spacing w:val="-6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4"/>
        </w:rPr>
        <w:t>used.</w:t>
      </w:r>
    </w:p>
    <w:p w14:paraId="3FD1C5DB" w14:textId="201E2E46" w:rsidR="0069366C" w:rsidRDefault="000F3A0B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/>
      </w:pPr>
      <w:r>
        <w:t>Make</w:t>
      </w:r>
      <w:r>
        <w:rPr>
          <w:spacing w:val="-8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totals</w:t>
      </w:r>
      <w:r>
        <w:rPr>
          <w:spacing w:val="-5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rPr>
          <w:spacing w:val="-5"/>
        </w:rPr>
        <w:t>CV.</w:t>
      </w:r>
    </w:p>
    <w:p w14:paraId="6DA04264" w14:textId="77777777" w:rsidR="0069366C" w:rsidRDefault="000F3A0B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0"/>
        <w:ind w:left="821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matches</w:t>
      </w:r>
      <w:r>
        <w:rPr>
          <w:spacing w:val="-6"/>
        </w:rPr>
        <w:t xml:space="preserve"> </w:t>
      </w:r>
      <w:r>
        <w:rPr>
          <w:spacing w:val="-5"/>
        </w:rPr>
        <w:t>CV</w:t>
      </w:r>
    </w:p>
    <w:p w14:paraId="39565E5D" w14:textId="77777777" w:rsidR="0069366C" w:rsidRDefault="0069366C">
      <w:pPr>
        <w:sectPr w:rsidR="0069366C">
          <w:type w:val="continuous"/>
          <w:pgSz w:w="12240" w:h="15840"/>
          <w:pgMar w:top="1360" w:right="620" w:bottom="280" w:left="1340" w:header="720" w:footer="720" w:gutter="0"/>
          <w:cols w:space="720"/>
        </w:sectPr>
      </w:pPr>
    </w:p>
    <w:p w14:paraId="416EE98E" w14:textId="42955E4B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9"/>
      </w:pPr>
      <w:r>
        <w:lastRenderedPageBreak/>
        <w:t>All</w:t>
      </w:r>
      <w:r>
        <w:rPr>
          <w:spacing w:val="-5"/>
        </w:rPr>
        <w:t xml:space="preserve"> </w:t>
      </w:r>
      <w:r>
        <w:t>columns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page</w:t>
      </w:r>
      <w:r>
        <w:rPr>
          <w:spacing w:val="-2"/>
        </w:rPr>
        <w:t xml:space="preserve"> </w:t>
      </w:r>
      <w:r w:rsidR="00786514">
        <w:rPr>
          <w:spacing w:val="-2"/>
        </w:rPr>
        <w:t xml:space="preserve">wide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legible.</w:t>
      </w:r>
    </w:p>
    <w:p w14:paraId="5702C945" w14:textId="77777777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393" w:lineRule="auto"/>
        <w:ind w:left="100" w:right="1805" w:firstLine="359"/>
      </w:pP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reverse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(most</w:t>
      </w:r>
      <w:r>
        <w:rPr>
          <w:spacing w:val="-1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ones</w:t>
      </w:r>
      <w:r>
        <w:rPr>
          <w:spacing w:val="-4"/>
        </w:rPr>
        <w:t xml:space="preserve"> </w:t>
      </w:r>
      <w:r>
        <w:t>first). Candidate Reviewer Checklist:</w:t>
      </w:r>
    </w:p>
    <w:p w14:paraId="20F0505B" w14:textId="77777777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</w:pP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</w:t>
      </w:r>
      <w:r>
        <w:t>de</w:t>
      </w:r>
      <w:r>
        <w:rPr>
          <w:spacing w:val="-1"/>
        </w:rPr>
        <w:t xml:space="preserve"> </w:t>
      </w:r>
      <w:r>
        <w:t>justifications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boxes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checked</w:t>
      </w:r>
    </w:p>
    <w:p w14:paraId="3E47894D" w14:textId="77777777" w:rsidR="0069366C" w:rsidRDefault="000F3A0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Name</w:t>
      </w:r>
      <w:r>
        <w:rPr>
          <w:spacing w:val="-5"/>
        </w:rPr>
        <w:t xml:space="preserve"> </w:t>
      </w:r>
      <w:r>
        <w:t>exactly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5"/>
        </w:rPr>
        <w:t>CV.</w:t>
      </w:r>
    </w:p>
    <w:p w14:paraId="3EE9A25C" w14:textId="69198E4F" w:rsidR="0069366C" w:rsidRPr="004D10DE" w:rsidRDefault="000F3A0B" w:rsidP="007865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</w:pPr>
      <w:r>
        <w:t>Candidate</w:t>
      </w:r>
      <w:r>
        <w:rPr>
          <w:spacing w:val="-3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14754B56" w14:textId="77777777" w:rsidR="004D10DE" w:rsidRPr="00786514" w:rsidRDefault="004D10DE" w:rsidP="004D10DE">
      <w:pPr>
        <w:tabs>
          <w:tab w:val="left" w:pos="820"/>
          <w:tab w:val="left" w:pos="821"/>
        </w:tabs>
        <w:spacing w:before="23"/>
      </w:pPr>
    </w:p>
    <w:p w14:paraId="2B34ED35" w14:textId="38C2B9DC" w:rsidR="0069366C" w:rsidRDefault="0069366C" w:rsidP="004D10DE">
      <w:pPr>
        <w:tabs>
          <w:tab w:val="left" w:pos="1543"/>
        </w:tabs>
        <w:spacing w:before="7"/>
      </w:pPr>
    </w:p>
    <w:sectPr w:rsidR="0069366C">
      <w:pgSz w:w="12240" w:h="15840"/>
      <w:pgMar w:top="136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70B6"/>
    <w:multiLevelType w:val="hybridMultilevel"/>
    <w:tmpl w:val="8BF269A2"/>
    <w:lvl w:ilvl="0" w:tplc="F46C58B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4E24C4">
      <w:numFmt w:val="bullet"/>
      <w:lvlText w:val="o"/>
      <w:lvlJc w:val="left"/>
      <w:pPr>
        <w:ind w:left="15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B5E877A">
      <w:numFmt w:val="bullet"/>
      <w:lvlText w:val="•"/>
      <w:lvlJc w:val="left"/>
      <w:pPr>
        <w:ind w:left="2511" w:hanging="361"/>
      </w:pPr>
      <w:rPr>
        <w:rFonts w:hint="default"/>
        <w:lang w:val="en-US" w:eastAsia="en-US" w:bidi="ar-SA"/>
      </w:rPr>
    </w:lvl>
    <w:lvl w:ilvl="3" w:tplc="CE38EF50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4" w:tplc="977848A0">
      <w:numFmt w:val="bullet"/>
      <w:lvlText w:val="•"/>
      <w:lvlJc w:val="left"/>
      <w:pPr>
        <w:ind w:left="4453" w:hanging="361"/>
      </w:pPr>
      <w:rPr>
        <w:rFonts w:hint="default"/>
        <w:lang w:val="en-US" w:eastAsia="en-US" w:bidi="ar-SA"/>
      </w:rPr>
    </w:lvl>
    <w:lvl w:ilvl="5" w:tplc="7CE61402"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6" w:tplc="0A98AEDC">
      <w:numFmt w:val="bullet"/>
      <w:lvlText w:val="•"/>
      <w:lvlJc w:val="left"/>
      <w:pPr>
        <w:ind w:left="6395" w:hanging="361"/>
      </w:pPr>
      <w:rPr>
        <w:rFonts w:hint="default"/>
        <w:lang w:val="en-US" w:eastAsia="en-US" w:bidi="ar-SA"/>
      </w:rPr>
    </w:lvl>
    <w:lvl w:ilvl="7" w:tplc="A59A91F4">
      <w:numFmt w:val="bullet"/>
      <w:lvlText w:val="•"/>
      <w:lvlJc w:val="left"/>
      <w:pPr>
        <w:ind w:left="7366" w:hanging="361"/>
      </w:pPr>
      <w:rPr>
        <w:rFonts w:hint="default"/>
        <w:lang w:val="en-US" w:eastAsia="en-US" w:bidi="ar-SA"/>
      </w:rPr>
    </w:lvl>
    <w:lvl w:ilvl="8" w:tplc="D5CA376A">
      <w:numFmt w:val="bullet"/>
      <w:lvlText w:val="•"/>
      <w:lvlJc w:val="left"/>
      <w:pPr>
        <w:ind w:left="8337" w:hanging="361"/>
      </w:pPr>
      <w:rPr>
        <w:rFonts w:hint="default"/>
        <w:lang w:val="en-US" w:eastAsia="en-US" w:bidi="ar-SA"/>
      </w:rPr>
    </w:lvl>
  </w:abstractNum>
  <w:num w:numId="1" w16cid:durableId="54448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6C"/>
    <w:rsid w:val="00007845"/>
    <w:rsid w:val="000F3A0B"/>
    <w:rsid w:val="00203938"/>
    <w:rsid w:val="004D10DE"/>
    <w:rsid w:val="0069366C"/>
    <w:rsid w:val="00727930"/>
    <w:rsid w:val="00786514"/>
    <w:rsid w:val="00EC1FDA"/>
    <w:rsid w:val="00E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68AD"/>
  <w15:docId w15:val="{16679274-3997-2847-A490-951199E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 w:hanging="361"/>
    </w:pPr>
  </w:style>
  <w:style w:type="paragraph" w:styleId="Title">
    <w:name w:val="Title"/>
    <w:basedOn w:val="Normal"/>
    <w:uiPriority w:val="10"/>
    <w:qFormat/>
    <w:pPr>
      <w:spacing w:before="77"/>
      <w:ind w:left="2363" w:right="315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16B4400FBC54BB2BAE3218C55EE99" ma:contentTypeVersion="5" ma:contentTypeDescription="Create a new document." ma:contentTypeScope="" ma:versionID="45f28219412e641f88f81b3182938aa8">
  <xsd:schema xmlns:xsd="http://www.w3.org/2001/XMLSchema" xmlns:xs="http://www.w3.org/2001/XMLSchema" xmlns:p="http://schemas.microsoft.com/office/2006/metadata/properties" xmlns:ns2="9fb10946-5680-47fb-a009-ff7bee47e35d" xmlns:ns3="bab589c5-6e4e-4b47-ab23-953008e4c514" targetNamespace="http://schemas.microsoft.com/office/2006/metadata/properties" ma:root="true" ma:fieldsID="33d7db0c4dfd27ee5b8759be37a7d72f" ns2:_="" ns3:_="">
    <xsd:import namespace="9fb10946-5680-47fb-a009-ff7bee47e35d"/>
    <xsd:import namespace="bab589c5-6e4e-4b47-ab23-953008e4c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10946-5680-47fb-a009-ff7bee47e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589c5-6e4e-4b47-ab23-953008e4c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8567B-78A4-4C58-9062-5D718F9C8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10946-5680-47fb-a009-ff7bee47e35d"/>
    <ds:schemaRef ds:uri="bab589c5-6e4e-4b47-ab23-953008e4c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C9E6B-9D4F-4AD8-9079-8C0DDFBD2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34CB-FC1E-4550-8545-E8D656E4CA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Royce M. Stengele</dc:creator>
  <dc:description/>
  <cp:lastModifiedBy>Alyssa Nevis</cp:lastModifiedBy>
  <cp:revision>2</cp:revision>
  <dcterms:created xsi:type="dcterms:W3CDTF">2023-05-05T16:36:00Z</dcterms:created>
  <dcterms:modified xsi:type="dcterms:W3CDTF">2023-05-05T16:36:00Z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2023-02-14T00:00:00Z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D:20220105175453</vt:lpwstr>
  </property>
  <property fmtid="{D5CDD505-2E9C-101B-9397-08002B2CF9AE}" pid="7" name="ContentTypeId">
    <vt:lpwstr>0x010100AE416B4400FBC54BB2BAE3218C55EE99</vt:lpwstr>
  </property>
</Properties>
</file>